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27" w:rsidRDefault="00E35727" w:rsidP="00E35727">
      <w:pPr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E35727" w:rsidRDefault="00610683" w:rsidP="00E35727">
      <w:pPr>
        <w:pBdr>
          <w:bottom w:val="single" w:sz="12" w:space="0" w:color="auto"/>
        </w:pBdr>
        <w:jc w:val="center"/>
      </w:pPr>
      <w:r w:rsidRPr="00E35727">
        <w:rPr>
          <w:sz w:val="24"/>
          <w:szCs w:val="24"/>
        </w:rPr>
        <w:t>Cody Hinson</w:t>
      </w:r>
      <w:r w:rsidRPr="00610683">
        <w:rPr>
          <w:sz w:val="24"/>
          <w:szCs w:val="24"/>
        </w:rPr>
        <w:t>.com</w:t>
      </w:r>
      <w:r w:rsidR="00E35727">
        <w:rPr>
          <w:sz w:val="24"/>
          <w:szCs w:val="24"/>
        </w:rPr>
        <w:t xml:space="preserve"> | </w:t>
      </w:r>
      <w:hyperlink r:id="rId4" w:history="1">
        <w:r w:rsidRPr="006843AB">
          <w:rPr>
            <w:rStyle w:val="Hyperlink"/>
          </w:rPr>
          <w:t>codyhinson5000@gmail.com</w:t>
        </w:r>
      </w:hyperlink>
      <w:r>
        <w:t xml:space="preserve"> | 210-392-9712</w:t>
      </w:r>
    </w:p>
    <w:p w:rsidR="00610683" w:rsidRPr="00610683" w:rsidRDefault="00610683" w:rsidP="00070648">
      <w:pPr>
        <w:rPr>
          <w:sz w:val="28"/>
          <w:szCs w:val="28"/>
        </w:rPr>
      </w:pPr>
      <w:r w:rsidRPr="00610683">
        <w:rPr>
          <w:b/>
          <w:sz w:val="28"/>
          <w:szCs w:val="28"/>
        </w:rPr>
        <w:t>TV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648">
        <w:rPr>
          <w:sz w:val="28"/>
          <w:szCs w:val="28"/>
        </w:rPr>
        <w:t xml:space="preserve">                       </w:t>
      </w:r>
      <w:r w:rsidRPr="00610683">
        <w:rPr>
          <w:b/>
          <w:sz w:val="28"/>
          <w:szCs w:val="28"/>
        </w:rPr>
        <w:t>Role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10683">
        <w:rPr>
          <w:b/>
          <w:sz w:val="28"/>
          <w:szCs w:val="28"/>
        </w:rPr>
        <w:t>Company</w:t>
      </w:r>
    </w:p>
    <w:p w:rsidR="00610683" w:rsidRDefault="00610683" w:rsidP="00070648">
      <w:r>
        <w:t>From Dusk till Dawn</w:t>
      </w:r>
      <w:r w:rsidR="006D76A1">
        <w:tab/>
      </w:r>
      <w:r w:rsidR="006D76A1">
        <w:tab/>
      </w:r>
      <w:r w:rsidR="006D76A1">
        <w:tab/>
      </w:r>
      <w:r w:rsidR="006D76A1">
        <w:tab/>
        <w:t xml:space="preserve">  Cop</w:t>
      </w:r>
      <w:r w:rsidR="006D76A1">
        <w:tab/>
        <w:t xml:space="preserve">             El Rey Network – Rodriguez Int’l Pictures</w:t>
      </w:r>
    </w:p>
    <w:p w:rsidR="006D76A1" w:rsidRDefault="006D76A1" w:rsidP="00070648">
      <w:pPr>
        <w:rPr>
          <w:b/>
          <w:sz w:val="28"/>
          <w:szCs w:val="28"/>
        </w:rPr>
      </w:pPr>
      <w:r w:rsidRPr="006D76A1">
        <w:rPr>
          <w:b/>
          <w:sz w:val="28"/>
          <w:szCs w:val="28"/>
        </w:rPr>
        <w:t>FILM</w:t>
      </w:r>
    </w:p>
    <w:p w:rsidR="006D76A1" w:rsidRDefault="006D76A1" w:rsidP="00070648">
      <w:r>
        <w:t>The Unseen</w:t>
      </w:r>
      <w:r>
        <w:tab/>
      </w:r>
      <w:r>
        <w:tab/>
      </w:r>
      <w:r>
        <w:tab/>
      </w:r>
      <w:r>
        <w:tab/>
        <w:t xml:space="preserve">             Principal                                                 Triton Entertainment</w:t>
      </w:r>
    </w:p>
    <w:p w:rsidR="006D76A1" w:rsidRDefault="006D76A1" w:rsidP="00070648">
      <w:r>
        <w:t>Long Pig</w:t>
      </w:r>
      <w:r>
        <w:tab/>
      </w:r>
      <w:r>
        <w:tab/>
      </w:r>
      <w:r>
        <w:tab/>
      </w:r>
      <w:r>
        <w:tab/>
        <w:t xml:space="preserve">             Principal </w:t>
      </w:r>
      <w:r>
        <w:tab/>
      </w:r>
      <w:r>
        <w:tab/>
        <w:t xml:space="preserve">            Ethician Arts Productions</w:t>
      </w:r>
    </w:p>
    <w:p w:rsidR="006D76A1" w:rsidRDefault="006D76A1" w:rsidP="00070648">
      <w:r>
        <w:t>Roslyn</w:t>
      </w:r>
      <w:r>
        <w:tab/>
      </w:r>
      <w:r>
        <w:tab/>
      </w:r>
      <w:r>
        <w:tab/>
      </w:r>
      <w:r>
        <w:tab/>
      </w:r>
      <w:r>
        <w:tab/>
        <w:t xml:space="preserve">             Principal </w:t>
      </w:r>
      <w:r>
        <w:tab/>
      </w:r>
      <w:r>
        <w:tab/>
      </w:r>
      <w:r>
        <w:tab/>
        <w:t xml:space="preserve">       Three Folks Pictures</w:t>
      </w:r>
    </w:p>
    <w:p w:rsidR="00070648" w:rsidRDefault="00070648" w:rsidP="0061068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COMMERCIAL</w:t>
      </w:r>
    </w:p>
    <w:p w:rsidR="00070648" w:rsidRDefault="00070648" w:rsidP="00610683">
      <w:r>
        <w:t>Gatorade                                                     Football Player (Regional)                                          Stone Core Films</w:t>
      </w:r>
    </w:p>
    <w:p w:rsidR="00E35727" w:rsidRDefault="00E35727" w:rsidP="00610683">
      <w:r>
        <w:t>Chevrolet                                                       Car Salesman (Regional)                                          Stone Core Films</w:t>
      </w:r>
    </w:p>
    <w:p w:rsidR="00070648" w:rsidRDefault="00070648" w:rsidP="00070648">
      <w:r>
        <w:t>Sam’s Club                                                       Technician (Regional)                                EGG Entertainment Inc.</w:t>
      </w:r>
    </w:p>
    <w:p w:rsidR="00070648" w:rsidRDefault="00070648" w:rsidP="00070648">
      <w:r>
        <w:t>McDonald’s                                                         Trainer (Regional)                                    Sugar Film Productions</w:t>
      </w:r>
    </w:p>
    <w:p w:rsidR="00070648" w:rsidRDefault="00070648" w:rsidP="00070648">
      <w:r>
        <w:t>Eye Masters | Vision Works                          Customer (Regional)                   Plan B Production Services, Inc.</w:t>
      </w:r>
    </w:p>
    <w:p w:rsidR="00070648" w:rsidRDefault="00070648" w:rsidP="00070648">
      <w:r>
        <w:t>Nike                                                Dick’s Sporting Goods Employee (Regional)          Hungry Man Productions</w:t>
      </w:r>
    </w:p>
    <w:p w:rsidR="00070648" w:rsidRDefault="00070648" w:rsidP="0007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INDUSTRIAL</w:t>
      </w:r>
    </w:p>
    <w:p w:rsidR="00E35727" w:rsidRDefault="00E35727" w:rsidP="00070648">
      <w:r>
        <w:t xml:space="preserve">Asurion (5x Episodes)                                                   Dave                                          Twist &amp; Shout Productions                                                          </w:t>
      </w:r>
    </w:p>
    <w:p w:rsidR="00070648" w:rsidRDefault="00070648" w:rsidP="00070648">
      <w:r>
        <w:t xml:space="preserve">JCPenney                                 </w:t>
      </w:r>
      <w:r w:rsidR="00E35727">
        <w:t xml:space="preserve">                     </w:t>
      </w:r>
      <w:r>
        <w:t>John</w:t>
      </w:r>
      <w:r w:rsidR="00E35727">
        <w:t xml:space="preserve"> / Masked Assailant</w:t>
      </w:r>
      <w:r>
        <w:t xml:space="preserve"> </w:t>
      </w:r>
      <w:r w:rsidR="00E35727">
        <w:t xml:space="preserve">                                         JCPenney Studios</w:t>
      </w:r>
    </w:p>
    <w:p w:rsidR="00E35727" w:rsidRDefault="00E35727" w:rsidP="00070648">
      <w:r>
        <w:t>LifeFitness                                                                    Brayden                                                                   Penumbra</w:t>
      </w:r>
    </w:p>
    <w:p w:rsidR="00E35727" w:rsidRDefault="00E35727" w:rsidP="00070648">
      <w:r>
        <w:t>WISER Fitting                                                                  Tim                                                                        Penumbra</w:t>
      </w:r>
    </w:p>
    <w:p w:rsidR="00E35727" w:rsidRDefault="00E35727" w:rsidP="00070648">
      <w:r>
        <w:t>MedStar                                                                     Paramedic                                                 Mosaic Productions</w:t>
      </w:r>
    </w:p>
    <w:p w:rsidR="00E35727" w:rsidRDefault="00E35727" w:rsidP="0007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VOICE OVER</w:t>
      </w:r>
    </w:p>
    <w:p w:rsidR="00E35727" w:rsidRDefault="00E35727" w:rsidP="00070648">
      <w:r>
        <w:t>Tsubasa: Reservoir Chronicle                       Numerous Characters                         FUNimation Entertainment</w:t>
      </w:r>
    </w:p>
    <w:p w:rsidR="00E35727" w:rsidRDefault="00E35727" w:rsidP="00070648">
      <w:r>
        <w:t>Heroic Age                                                       Numerous Characters                         FUNimation Entertainment</w:t>
      </w:r>
    </w:p>
    <w:p w:rsidR="00E35727" w:rsidRDefault="00E35727" w:rsidP="00070648">
      <w:r>
        <w:t xml:space="preserve">Initial D                                                             </w:t>
      </w:r>
      <w:r>
        <w:t>Numerous Characters</w:t>
      </w:r>
      <w:r>
        <w:t xml:space="preserve">                         </w:t>
      </w:r>
      <w:r>
        <w:t>FUNimation Entertainment</w:t>
      </w:r>
    </w:p>
    <w:p w:rsidR="00E35727" w:rsidRDefault="00E35727" w:rsidP="00070648">
      <w:r>
        <w:rPr>
          <w:b/>
          <w:sz w:val="28"/>
          <w:szCs w:val="28"/>
        </w:rPr>
        <w:t>REGIONAL THEATRE</w:t>
      </w:r>
    </w:p>
    <w:p w:rsidR="00E35727" w:rsidRDefault="00E35727" w:rsidP="00070648">
      <w:r>
        <w:t>Most Valuable Player</w:t>
      </w:r>
      <w:r w:rsidR="007627A7">
        <w:t xml:space="preserve"> </w:t>
      </w:r>
      <w:r w:rsidR="007627A7" w:rsidRPr="007627A7">
        <w:rPr>
          <w:sz w:val="16"/>
          <w:szCs w:val="16"/>
        </w:rPr>
        <w:t>(National Tour)</w:t>
      </w:r>
      <w:r w:rsidR="007627A7">
        <w:t xml:space="preserve">                 Durocher / Blackwell                              Dallas Children’s Theatre</w:t>
      </w:r>
    </w:p>
    <w:p w:rsidR="00E35727" w:rsidRDefault="007627A7" w:rsidP="000706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TRAINING</w:t>
      </w:r>
    </w:p>
    <w:p w:rsidR="007627A7" w:rsidRDefault="007627A7" w:rsidP="00070648">
      <w:r>
        <w:t>B.F.A. (Emphasis in Theatre) Over 8 Productions                                                Sam Houston State University</w:t>
      </w:r>
    </w:p>
    <w:p w:rsidR="007627A7" w:rsidRDefault="007627A7" w:rsidP="00070648">
      <w:r>
        <w:t>Michael York – Shakespeare Workshop                             Royal Academy of Dramatic Arts, United Kingdom</w:t>
      </w:r>
    </w:p>
    <w:p w:rsidR="007627A7" w:rsidRDefault="007627A7" w:rsidP="00070648">
      <w:r>
        <w:t>Derek Jacobi – Acting Workshop                                         Royal Academy of Dramatic Arts, United Kingdom</w:t>
      </w:r>
    </w:p>
    <w:p w:rsidR="005B5545" w:rsidRDefault="005B5545" w:rsidP="005B5545">
      <w:pPr>
        <w:jc w:val="center"/>
      </w:pPr>
      <w:r>
        <w:t>Height: 6’ | Weight: 220lbs | Eyes: Blue | Hair: Brown – Beard Occasionally | SAG Eligible</w:t>
      </w:r>
      <w:bookmarkStart w:id="0" w:name="_GoBack"/>
      <w:bookmarkEnd w:id="0"/>
    </w:p>
    <w:p w:rsidR="007627A7" w:rsidRDefault="007627A7" w:rsidP="00070648">
      <w:pPr>
        <w:rPr>
          <w:b/>
          <w:sz w:val="28"/>
          <w:szCs w:val="28"/>
        </w:rPr>
      </w:pPr>
    </w:p>
    <w:p w:rsidR="007627A7" w:rsidRPr="007627A7" w:rsidRDefault="007627A7" w:rsidP="00070648"/>
    <w:p w:rsidR="006D76A1" w:rsidRPr="006D76A1" w:rsidRDefault="006D76A1" w:rsidP="00610683"/>
    <w:sectPr w:rsidR="006D76A1" w:rsidRPr="006D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83"/>
    <w:rsid w:val="00070648"/>
    <w:rsid w:val="005B5545"/>
    <w:rsid w:val="005D0121"/>
    <w:rsid w:val="00610683"/>
    <w:rsid w:val="006D76A1"/>
    <w:rsid w:val="007627A7"/>
    <w:rsid w:val="00E35727"/>
    <w:rsid w:val="00F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36A48-2917-42F4-B333-4C20BCCF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dyhinson5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Inc.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Hinson, Cody</dc:creator>
  <cp:keywords/>
  <dc:description/>
  <cp:lastModifiedBy>Hinson, Cody</cp:lastModifiedBy>
  <cp:revision>1</cp:revision>
  <dcterms:created xsi:type="dcterms:W3CDTF">2015-08-21T20:49:00Z</dcterms:created>
  <dcterms:modified xsi:type="dcterms:W3CDTF">2015-08-21T21:47:00Z</dcterms:modified>
</cp:coreProperties>
</file>